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157D" w:rsidRPr="00DE157D" w:rsidRDefault="00DE157D" w:rsidP="00DE157D">
      <w:pPr>
        <w:jc w:val="center"/>
        <w:rPr>
          <w:rFonts w:ascii="Calibri" w:eastAsia="Calibri" w:hAnsi="Calibri" w:cs="Times New Roman"/>
          <w:sz w:val="32"/>
          <w:szCs w:val="32"/>
          <w:u w:val="single"/>
        </w:rPr>
      </w:pPr>
      <w:r w:rsidRPr="00DE157D">
        <w:rPr>
          <w:rFonts w:ascii="Calibri" w:eastAsia="Calibri" w:hAnsi="Calibri" w:cs="Times New Roman"/>
          <w:sz w:val="32"/>
          <w:szCs w:val="32"/>
          <w:u w:val="single"/>
        </w:rPr>
        <w:t>Zá</w:t>
      </w:r>
      <w:bookmarkStart w:id="0" w:name="_GoBack"/>
      <w:bookmarkEnd w:id="0"/>
      <w:r w:rsidRPr="00DE157D">
        <w:rPr>
          <w:rFonts w:ascii="Calibri" w:eastAsia="Calibri" w:hAnsi="Calibri" w:cs="Times New Roman"/>
          <w:sz w:val="32"/>
          <w:szCs w:val="32"/>
          <w:u w:val="single"/>
        </w:rPr>
        <w:t xml:space="preserve">pis ze setkání Školské rady ZŠ Želechovice nad Dřevnicí, příspěvková organizace, </w:t>
      </w:r>
      <w:r w:rsidR="00092C2D">
        <w:rPr>
          <w:rFonts w:ascii="Calibri" w:eastAsia="Calibri" w:hAnsi="Calibri" w:cs="Times New Roman"/>
          <w:sz w:val="32"/>
          <w:szCs w:val="32"/>
          <w:u w:val="single"/>
        </w:rPr>
        <w:t>30. 8</w:t>
      </w:r>
      <w:r w:rsidRPr="00DE157D">
        <w:rPr>
          <w:rFonts w:ascii="Calibri" w:eastAsia="Calibri" w:hAnsi="Calibri" w:cs="Times New Roman"/>
          <w:sz w:val="32"/>
          <w:szCs w:val="32"/>
          <w:u w:val="single"/>
        </w:rPr>
        <w:t>. 2018</w:t>
      </w:r>
    </w:p>
    <w:p w:rsidR="00DE157D" w:rsidRPr="00DE157D" w:rsidRDefault="00DE157D" w:rsidP="00DE157D">
      <w:pPr>
        <w:rPr>
          <w:rFonts w:ascii="Calibri" w:eastAsia="Calibri" w:hAnsi="Calibri" w:cs="Times New Roman"/>
          <w:b/>
        </w:rPr>
      </w:pPr>
      <w:r w:rsidRPr="00DE157D">
        <w:rPr>
          <w:rFonts w:ascii="Calibri" w:eastAsia="Calibri" w:hAnsi="Calibri" w:cs="Times New Roman"/>
          <w:b/>
        </w:rPr>
        <w:t>Přítomni:</w:t>
      </w:r>
    </w:p>
    <w:p w:rsidR="00DE157D" w:rsidRPr="00DE157D" w:rsidRDefault="00DE157D" w:rsidP="00DE157D">
      <w:pPr>
        <w:numPr>
          <w:ilvl w:val="0"/>
          <w:numId w:val="1"/>
        </w:numPr>
        <w:contextualSpacing/>
        <w:rPr>
          <w:rFonts w:ascii="Calibri" w:eastAsia="Calibri" w:hAnsi="Calibri" w:cs="Times New Roman"/>
        </w:rPr>
      </w:pPr>
      <w:r w:rsidRPr="00DE157D">
        <w:rPr>
          <w:rFonts w:ascii="Calibri" w:eastAsia="Calibri" w:hAnsi="Calibri" w:cs="Times New Roman"/>
        </w:rPr>
        <w:t>Za zřizovatele: Bc. Pavlína Novotná</w:t>
      </w:r>
      <w:r w:rsidR="00092C2D">
        <w:rPr>
          <w:rFonts w:ascii="Calibri" w:eastAsia="Calibri" w:hAnsi="Calibri" w:cs="Times New Roman"/>
        </w:rPr>
        <w:t>, Ladislav Zicha</w:t>
      </w:r>
    </w:p>
    <w:p w:rsidR="00DE157D" w:rsidRPr="00DE157D" w:rsidRDefault="00DE157D" w:rsidP="00DE157D">
      <w:pPr>
        <w:numPr>
          <w:ilvl w:val="0"/>
          <w:numId w:val="1"/>
        </w:numPr>
        <w:contextualSpacing/>
        <w:rPr>
          <w:rFonts w:ascii="Calibri" w:eastAsia="Calibri" w:hAnsi="Calibri" w:cs="Times New Roman"/>
        </w:rPr>
      </w:pPr>
      <w:r w:rsidRPr="00DE157D">
        <w:rPr>
          <w:rFonts w:ascii="Calibri" w:eastAsia="Calibri" w:hAnsi="Calibri" w:cs="Times New Roman"/>
        </w:rPr>
        <w:t>Zástupci pedagogů: Mgr. Ludmila Němcová, Mgr. Jana Hrubá</w:t>
      </w:r>
    </w:p>
    <w:p w:rsidR="00DE157D" w:rsidRDefault="00DE157D" w:rsidP="00DE157D">
      <w:pPr>
        <w:rPr>
          <w:rFonts w:ascii="Calibri" w:eastAsia="Calibri" w:hAnsi="Calibri" w:cs="Times New Roman"/>
        </w:rPr>
      </w:pPr>
      <w:r w:rsidRPr="00DE157D">
        <w:rPr>
          <w:rFonts w:ascii="Calibri" w:eastAsia="Calibri" w:hAnsi="Calibri" w:cs="Times New Roman"/>
          <w:b/>
        </w:rPr>
        <w:t>Nepřítomni</w:t>
      </w:r>
      <w:r w:rsidRPr="00DE157D">
        <w:rPr>
          <w:rFonts w:ascii="Calibri" w:eastAsia="Calibri" w:hAnsi="Calibri" w:cs="Times New Roman"/>
        </w:rPr>
        <w:t>:</w:t>
      </w:r>
      <w:r w:rsidR="00092C2D">
        <w:rPr>
          <w:rFonts w:ascii="Calibri" w:eastAsia="Calibri" w:hAnsi="Calibri" w:cs="Times New Roman"/>
        </w:rPr>
        <w:t xml:space="preserve"> Ing. Stanislav</w:t>
      </w:r>
      <w:r w:rsidRPr="00DE157D">
        <w:rPr>
          <w:rFonts w:ascii="Calibri" w:eastAsia="Calibri" w:hAnsi="Calibri" w:cs="Times New Roman"/>
        </w:rPr>
        <w:t xml:space="preserve"> </w:t>
      </w:r>
      <w:r w:rsidR="00092C2D">
        <w:rPr>
          <w:rFonts w:ascii="Calibri" w:eastAsia="Calibri" w:hAnsi="Calibri" w:cs="Times New Roman"/>
        </w:rPr>
        <w:t>Tichý</w:t>
      </w:r>
      <w:r w:rsidRPr="00DE157D">
        <w:rPr>
          <w:rFonts w:ascii="Calibri" w:eastAsia="Calibri" w:hAnsi="Calibri" w:cs="Times New Roman"/>
        </w:rPr>
        <w:t>, Petr Bažant (omluveni)</w:t>
      </w:r>
    </w:p>
    <w:p w:rsidR="00092C2D" w:rsidRPr="00DE157D" w:rsidRDefault="00092C2D" w:rsidP="00DE157D">
      <w:pPr>
        <w:rPr>
          <w:rFonts w:ascii="Calibri" w:eastAsia="Calibri" w:hAnsi="Calibri" w:cs="Times New Roman"/>
        </w:rPr>
      </w:pPr>
      <w:r>
        <w:rPr>
          <w:rFonts w:ascii="Calibri" w:eastAsia="Calibri" w:hAnsi="Calibri" w:cs="Times New Roman"/>
          <w:b/>
        </w:rPr>
        <w:t>H</w:t>
      </w:r>
      <w:r w:rsidRPr="00092C2D">
        <w:rPr>
          <w:rFonts w:ascii="Calibri" w:eastAsia="Calibri" w:hAnsi="Calibri" w:cs="Times New Roman"/>
          <w:b/>
        </w:rPr>
        <w:t>ost</w:t>
      </w:r>
      <w:r>
        <w:rPr>
          <w:rFonts w:ascii="Calibri" w:eastAsia="Calibri" w:hAnsi="Calibri" w:cs="Times New Roman"/>
        </w:rPr>
        <w:t>: Mgr. Jarmila Machalíčková, ředitelka školy</w:t>
      </w:r>
    </w:p>
    <w:p w:rsidR="00DE157D" w:rsidRPr="00DE157D" w:rsidRDefault="00DE157D" w:rsidP="00DE157D">
      <w:pPr>
        <w:rPr>
          <w:rFonts w:ascii="Calibri" w:eastAsia="Calibri" w:hAnsi="Calibri" w:cs="Times New Roman"/>
        </w:rPr>
      </w:pPr>
    </w:p>
    <w:p w:rsidR="00DE157D" w:rsidRDefault="00DE157D" w:rsidP="00DE157D">
      <w:pPr>
        <w:jc w:val="center"/>
        <w:rPr>
          <w:rFonts w:ascii="Calibri" w:eastAsia="Calibri" w:hAnsi="Calibri" w:cs="Times New Roman"/>
          <w:b/>
          <w:sz w:val="32"/>
          <w:szCs w:val="32"/>
        </w:rPr>
      </w:pPr>
      <w:r w:rsidRPr="00DE157D">
        <w:rPr>
          <w:rFonts w:ascii="Calibri" w:eastAsia="Calibri" w:hAnsi="Calibri" w:cs="Times New Roman"/>
          <w:b/>
          <w:sz w:val="32"/>
          <w:szCs w:val="32"/>
        </w:rPr>
        <w:t>Program:</w:t>
      </w:r>
    </w:p>
    <w:p w:rsidR="00092C2D" w:rsidRDefault="00092C2D" w:rsidP="00DE157D">
      <w:pPr>
        <w:jc w:val="center"/>
        <w:rPr>
          <w:rFonts w:ascii="Calibri" w:eastAsia="Calibri" w:hAnsi="Calibri" w:cs="Times New Roman"/>
          <w:b/>
          <w:sz w:val="32"/>
          <w:szCs w:val="32"/>
        </w:rPr>
      </w:pPr>
    </w:p>
    <w:p w:rsidR="00092C2D" w:rsidRPr="00092C2D" w:rsidRDefault="00092C2D" w:rsidP="00092C2D">
      <w:pPr>
        <w:rPr>
          <w:rFonts w:ascii="Calibri" w:eastAsia="Calibri" w:hAnsi="Calibri" w:cs="Times New Roman"/>
          <w:sz w:val="24"/>
          <w:szCs w:val="24"/>
        </w:rPr>
      </w:pPr>
      <w:r w:rsidRPr="00092C2D">
        <w:rPr>
          <w:rFonts w:ascii="Calibri" w:eastAsia="Calibri" w:hAnsi="Calibri" w:cs="Times New Roman"/>
          <w:sz w:val="24"/>
          <w:szCs w:val="24"/>
        </w:rPr>
        <w:t xml:space="preserve">Informace p. </w:t>
      </w:r>
      <w:proofErr w:type="spellStart"/>
      <w:r w:rsidRPr="00092C2D">
        <w:rPr>
          <w:rFonts w:ascii="Calibri" w:eastAsia="Calibri" w:hAnsi="Calibri" w:cs="Times New Roman"/>
          <w:sz w:val="24"/>
          <w:szCs w:val="24"/>
        </w:rPr>
        <w:t>Machalíčkové</w:t>
      </w:r>
      <w:proofErr w:type="spellEnd"/>
      <w:r w:rsidRPr="00092C2D">
        <w:rPr>
          <w:rFonts w:ascii="Calibri" w:eastAsia="Calibri" w:hAnsi="Calibri" w:cs="Times New Roman"/>
          <w:sz w:val="24"/>
          <w:szCs w:val="24"/>
        </w:rPr>
        <w:t xml:space="preserve"> o změnách ve školním řádu:</w:t>
      </w:r>
    </w:p>
    <w:p w:rsidR="00092C2D" w:rsidRDefault="00092C2D" w:rsidP="00092C2D">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 xml:space="preserve">Ve škole platí, že mobilní telefony mají žáci vypnuty po celou dobu výuky, také v šatnách. Pedagog může mobilní telefon při porušení tohoto nařízení zabavit, v tom případě předá zabavený telefon do kanceláře, vyplní protokol a informuje o této skutečnosti rodiče prostřednictvím zápisu do ŽK a nově i </w:t>
      </w:r>
      <w:proofErr w:type="spellStart"/>
      <w:r>
        <w:rPr>
          <w:rFonts w:ascii="Calibri" w:eastAsia="Calibri" w:hAnsi="Calibri" w:cs="Times New Roman"/>
          <w:sz w:val="24"/>
          <w:szCs w:val="24"/>
        </w:rPr>
        <w:t>sms</w:t>
      </w:r>
      <w:proofErr w:type="spellEnd"/>
      <w:r>
        <w:rPr>
          <w:rFonts w:ascii="Calibri" w:eastAsia="Calibri" w:hAnsi="Calibri" w:cs="Times New Roman"/>
          <w:sz w:val="24"/>
          <w:szCs w:val="24"/>
        </w:rPr>
        <w:t xml:space="preserve"> zprávou. Zabavený předmět vyzvedává zákonný zástupce.</w:t>
      </w:r>
    </w:p>
    <w:p w:rsidR="00092C2D" w:rsidRDefault="00092C2D" w:rsidP="00092C2D">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Ranní dozor v šatnách začíná 7,15 a zajišťuje ho určený pedagogický pracovník.</w:t>
      </w:r>
    </w:p>
    <w:p w:rsidR="00092C2D" w:rsidRDefault="00092C2D" w:rsidP="00092C2D">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Čipová karta byla dosud vydávána oproti záloze 100 Kč – nově bude tento poplatek nevratný.</w:t>
      </w:r>
    </w:p>
    <w:p w:rsidR="00092C2D" w:rsidRDefault="00092C2D" w:rsidP="00092C2D">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 xml:space="preserve">Přezůvky si mohou žáci nechávat v šatně vložené do vhodné tašky. </w:t>
      </w:r>
    </w:p>
    <w:p w:rsidR="0098578B" w:rsidRDefault="0098578B" w:rsidP="0098578B">
      <w:pPr>
        <w:pStyle w:val="Odstavecseseznamem"/>
        <w:rPr>
          <w:rFonts w:ascii="Calibri" w:eastAsia="Calibri" w:hAnsi="Calibri" w:cs="Times New Roman"/>
          <w:sz w:val="24"/>
          <w:szCs w:val="24"/>
        </w:rPr>
      </w:pPr>
      <w:r>
        <w:rPr>
          <w:rFonts w:ascii="Calibri" w:eastAsia="Calibri" w:hAnsi="Calibri" w:cs="Times New Roman"/>
          <w:sz w:val="24"/>
          <w:szCs w:val="24"/>
        </w:rPr>
        <w:t>Doplnění p. ředitelky: při dešti do ša</w:t>
      </w:r>
      <w:r w:rsidR="003C0B95">
        <w:rPr>
          <w:rFonts w:ascii="Calibri" w:eastAsia="Calibri" w:hAnsi="Calibri" w:cs="Times New Roman"/>
          <w:sz w:val="24"/>
          <w:szCs w:val="24"/>
        </w:rPr>
        <w:t>ten často zatéká</w:t>
      </w:r>
      <w:r>
        <w:rPr>
          <w:rFonts w:ascii="Calibri" w:eastAsia="Calibri" w:hAnsi="Calibri" w:cs="Times New Roman"/>
          <w:sz w:val="24"/>
          <w:szCs w:val="24"/>
        </w:rPr>
        <w:t xml:space="preserve"> – je nutno, aby byly přezůvky pověšené.</w:t>
      </w:r>
    </w:p>
    <w:p w:rsidR="00092C2D" w:rsidRDefault="00092C2D" w:rsidP="00092C2D">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 xml:space="preserve">Žádosti o uvolnění žáků z výuky (pokud je tato plánovaná) se nově předkládají alespoň týden před plánovanou nepřítomností a pouze v případě, že se jedná o absenci delší než 4 dny (kratší absence jsou v kompetenci rodičů). </w:t>
      </w:r>
    </w:p>
    <w:p w:rsidR="00092C2D" w:rsidRDefault="00D60A70" w:rsidP="00092C2D">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Evidence známek – na 1. stupni zachovány žákovské knížky, známky se zapisují do ŽK i do elektronické evidence, na 2. stupni slouží ŽK pouze k evidenci omluvenek a jiných sdělení (známky budou tedy zapisovány pouze v elektronické verzi).</w:t>
      </w:r>
    </w:p>
    <w:p w:rsidR="00AD6E5E" w:rsidRDefault="00AD6E5E" w:rsidP="00092C2D">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Ve školním řádu byla více rozvinuta kapitola týkající se výchovných opatření, byly více specifikovány druhy pochval a jejich udělování.</w:t>
      </w:r>
    </w:p>
    <w:p w:rsidR="00AD6E5E" w:rsidRDefault="00AD6E5E" w:rsidP="00092C2D">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Bylo stanoveno, že pokud žák zamešká 120 (1. stupeň), respektive 135 (2. stupeň) hodin, může dojít ke komisionálnímu přezkoušení žáka na podnět vyučujícího předmětu, kde chybí podklady pro klasifikaci. Je to prevence opakujících se krátkodobých absencí některých žáků.</w:t>
      </w:r>
    </w:p>
    <w:p w:rsidR="00007453" w:rsidRPr="00007453" w:rsidRDefault="00007453" w:rsidP="00007453">
      <w:pPr>
        <w:rPr>
          <w:rFonts w:ascii="Calibri" w:eastAsia="Calibri" w:hAnsi="Calibri" w:cs="Times New Roman"/>
          <w:sz w:val="24"/>
          <w:szCs w:val="24"/>
        </w:rPr>
      </w:pPr>
      <w:r>
        <w:rPr>
          <w:rFonts w:ascii="Calibri" w:eastAsia="Calibri" w:hAnsi="Calibri" w:cs="Times New Roman"/>
          <w:sz w:val="24"/>
          <w:szCs w:val="24"/>
        </w:rPr>
        <w:t>Školní řád v této podobě byl přítomnými projednán a schválen.</w:t>
      </w:r>
    </w:p>
    <w:p w:rsidR="009508F1" w:rsidRDefault="009508F1" w:rsidP="009508F1">
      <w:pPr>
        <w:rPr>
          <w:rFonts w:ascii="Calibri" w:eastAsia="Calibri" w:hAnsi="Calibri" w:cs="Times New Roman"/>
          <w:sz w:val="24"/>
          <w:szCs w:val="24"/>
        </w:rPr>
      </w:pPr>
      <w:r>
        <w:rPr>
          <w:rFonts w:ascii="Calibri" w:eastAsia="Calibri" w:hAnsi="Calibri" w:cs="Times New Roman"/>
          <w:sz w:val="24"/>
          <w:szCs w:val="24"/>
        </w:rPr>
        <w:lastRenderedPageBreak/>
        <w:t xml:space="preserve">Informace p. </w:t>
      </w:r>
      <w:proofErr w:type="spellStart"/>
      <w:r>
        <w:rPr>
          <w:rFonts w:ascii="Calibri" w:eastAsia="Calibri" w:hAnsi="Calibri" w:cs="Times New Roman"/>
          <w:sz w:val="24"/>
          <w:szCs w:val="24"/>
        </w:rPr>
        <w:t>Machalíčkové</w:t>
      </w:r>
      <w:proofErr w:type="spellEnd"/>
      <w:r>
        <w:rPr>
          <w:rFonts w:ascii="Calibri" w:eastAsia="Calibri" w:hAnsi="Calibri" w:cs="Times New Roman"/>
          <w:sz w:val="24"/>
          <w:szCs w:val="24"/>
        </w:rPr>
        <w:t xml:space="preserve"> o změnách v ŠVP:</w:t>
      </w:r>
    </w:p>
    <w:p w:rsidR="009508F1" w:rsidRDefault="009508F1" w:rsidP="009508F1">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nově byly dle požadavků zákona a vyhlášek rozpracovány kapitoly o žácích se specifickými výukovými potřebami (byl konkretizován postup v péči o ně a subjekty, které se na něm podílejí). Taktéž bylo doplněno, jaký bude postup u dětí nadaných.</w:t>
      </w:r>
    </w:p>
    <w:p w:rsidR="009508F1" w:rsidRDefault="00007453" w:rsidP="00007453">
      <w:pPr>
        <w:pStyle w:val="Odstavecseseznamem"/>
        <w:rPr>
          <w:rFonts w:ascii="Calibri" w:eastAsia="Calibri" w:hAnsi="Calibri" w:cs="Times New Roman"/>
          <w:sz w:val="24"/>
          <w:szCs w:val="24"/>
        </w:rPr>
      </w:pPr>
      <w:r>
        <w:rPr>
          <w:rFonts w:ascii="Calibri" w:eastAsia="Calibri" w:hAnsi="Calibri" w:cs="Times New Roman"/>
          <w:sz w:val="24"/>
          <w:szCs w:val="24"/>
        </w:rPr>
        <w:t>Školská rada vzala změny v ŠVP na vědomí.</w:t>
      </w:r>
    </w:p>
    <w:p w:rsidR="00007453" w:rsidRDefault="00007453" w:rsidP="00007453">
      <w:pPr>
        <w:pStyle w:val="Odstavecseseznamem"/>
        <w:rPr>
          <w:rFonts w:ascii="Calibri" w:eastAsia="Calibri" w:hAnsi="Calibri" w:cs="Times New Roman"/>
          <w:sz w:val="24"/>
          <w:szCs w:val="24"/>
        </w:rPr>
      </w:pPr>
    </w:p>
    <w:p w:rsidR="00007453" w:rsidRDefault="00007453" w:rsidP="00007453">
      <w:pPr>
        <w:rPr>
          <w:rFonts w:ascii="Calibri" w:eastAsia="Calibri" w:hAnsi="Calibri" w:cs="Times New Roman"/>
          <w:sz w:val="24"/>
          <w:szCs w:val="24"/>
        </w:rPr>
      </w:pPr>
      <w:r>
        <w:rPr>
          <w:rFonts w:ascii="Calibri" w:eastAsia="Calibri" w:hAnsi="Calibri" w:cs="Times New Roman"/>
          <w:sz w:val="24"/>
          <w:szCs w:val="24"/>
        </w:rPr>
        <w:t>Další informace, příspěvky k diskusi:</w:t>
      </w:r>
    </w:p>
    <w:p w:rsidR="00007453" w:rsidRDefault="00C073CA" w:rsidP="00007453">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N</w:t>
      </w:r>
      <w:r w:rsidR="00007453">
        <w:rPr>
          <w:rFonts w:ascii="Calibri" w:eastAsia="Calibri" w:hAnsi="Calibri" w:cs="Times New Roman"/>
          <w:sz w:val="24"/>
          <w:szCs w:val="24"/>
        </w:rPr>
        <w:t>a dotaz p. Zichy paní ředitelka vysvětlila důvod, proč byl zřízen nový účet: jde o zprůhlednění toku peněz, úsporu nákladů (účet u FIO banky je bez poplatků) a na účet směřují pouze platby rodičů (stravné, pomůcky, lyžařský kurz atd.).</w:t>
      </w:r>
    </w:p>
    <w:p w:rsidR="00007453" w:rsidRDefault="00C073CA" w:rsidP="00007453">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N</w:t>
      </w:r>
      <w:r w:rsidR="00007453">
        <w:rPr>
          <w:rFonts w:ascii="Calibri" w:eastAsia="Calibri" w:hAnsi="Calibri" w:cs="Times New Roman"/>
          <w:sz w:val="24"/>
          <w:szCs w:val="24"/>
        </w:rPr>
        <w:t xml:space="preserve">a tento účet půjde i platba do SRPŠ za nový školní rok – dle informací paní ředitelky jsou stále rodiče, kteří neuhradili příspěvek za minulý školní rok. Z tohoto hlediska je i nákup pomůcek rizikový (pomůcky budou vydány, platba proběhne až dodatečně). PC program dle systému variabilních kódů </w:t>
      </w:r>
      <w:r>
        <w:rPr>
          <w:rFonts w:ascii="Calibri" w:eastAsia="Calibri" w:hAnsi="Calibri" w:cs="Times New Roman"/>
          <w:sz w:val="24"/>
          <w:szCs w:val="24"/>
        </w:rPr>
        <w:t>rozpozná konkrétního plátce – zjednodušení administrativy.</w:t>
      </w:r>
    </w:p>
    <w:p w:rsidR="00C073CA" w:rsidRDefault="00C073CA" w:rsidP="00007453">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Výroční zpráva bude k dispozici v půlce října.</w:t>
      </w:r>
    </w:p>
    <w:p w:rsidR="00C073CA" w:rsidRDefault="00C073CA" w:rsidP="00007453">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Diskuse ohledně členů rady a jejich mandátů: budou nové volby do obecních zastupitelstev, p. Bažant zde již nemá děti</w:t>
      </w:r>
      <w:r w:rsidR="00BE0B3F">
        <w:rPr>
          <w:rFonts w:ascii="Calibri" w:eastAsia="Calibri" w:hAnsi="Calibri" w:cs="Times New Roman"/>
          <w:sz w:val="24"/>
          <w:szCs w:val="24"/>
        </w:rPr>
        <w:t xml:space="preserve"> – členové jsou však voleni na 3 roky. P. Novotná zjistí zájem p. Bažanta být členem rady. Po volbách budou vybráni noví členové rady za obec.</w:t>
      </w:r>
    </w:p>
    <w:p w:rsidR="00BE0B3F" w:rsidRDefault="00BE0B3F" w:rsidP="00007453">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Je v provozu nový web školy.</w:t>
      </w:r>
    </w:p>
    <w:p w:rsidR="00BE0B3F" w:rsidRDefault="00BE0B3F" w:rsidP="00007453">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Zdroje SRPŠ se pomalu vyčerpávají – paní ředitelka by chtěla SRPŠ podpořit uspořádáním nějaké akce – např. ples školy. Proběhla diskuse o vhodném místě (tím se jeví sokolovna v Lípě). Paní ředitelka chce nabízet i další aktivity pro dospělé (taneční), pravděpodobně zvýší pronájmy mimoškolním subjektům (dojde k výraznému navýšení ceny elektrické energie).</w:t>
      </w:r>
    </w:p>
    <w:p w:rsidR="00E96E41" w:rsidRDefault="00E96E41" w:rsidP="00007453">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 xml:space="preserve">P. Zicha připomněl zmírnění </w:t>
      </w:r>
      <w:proofErr w:type="spellStart"/>
      <w:r>
        <w:rPr>
          <w:rFonts w:ascii="Calibri" w:eastAsia="Calibri" w:hAnsi="Calibri" w:cs="Times New Roman"/>
          <w:sz w:val="24"/>
          <w:szCs w:val="24"/>
        </w:rPr>
        <w:t>pamlskové</w:t>
      </w:r>
      <w:proofErr w:type="spellEnd"/>
      <w:r>
        <w:rPr>
          <w:rFonts w:ascii="Calibri" w:eastAsia="Calibri" w:hAnsi="Calibri" w:cs="Times New Roman"/>
          <w:sz w:val="24"/>
          <w:szCs w:val="24"/>
        </w:rPr>
        <w:t xml:space="preserve"> vyhlášky – paní ředitelka prezentovala nápad se zakoupením repasovaného automatu, který by byl plněn např. výrobky připravenými školní jídelnou (obložené housky), produkty ze školní zahrady, popř. výrobky zakoupenými po zralém uvážení. Návrh byl přijat kladně. Realizace proběhne po konzultaci s odborníky (hygiena atd.).</w:t>
      </w:r>
    </w:p>
    <w:p w:rsidR="00E96E41" w:rsidRDefault="00E96E41" w:rsidP="00007453">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Nabídka svačinek bude rozšířena pro žáky 2. stupně.</w:t>
      </w:r>
    </w:p>
    <w:p w:rsidR="00E96E41" w:rsidRDefault="00E96E41" w:rsidP="00007453">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Dotaz p. Zichy, zda je škola připojena/během úprav před školou se plánuje připojení na obecní vodovod – odkázán na p. starostu.</w:t>
      </w:r>
    </w:p>
    <w:p w:rsidR="00E96E41" w:rsidRDefault="00E96E41" w:rsidP="00007453">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 xml:space="preserve">Organizace školního dne – bylo vyjednáno posunutí spoje do </w:t>
      </w:r>
      <w:proofErr w:type="spellStart"/>
      <w:r>
        <w:rPr>
          <w:rFonts w:ascii="Calibri" w:eastAsia="Calibri" w:hAnsi="Calibri" w:cs="Times New Roman"/>
          <w:sz w:val="24"/>
          <w:szCs w:val="24"/>
        </w:rPr>
        <w:t>Lužkovic</w:t>
      </w:r>
      <w:proofErr w:type="spellEnd"/>
      <w:r>
        <w:rPr>
          <w:rFonts w:ascii="Calibri" w:eastAsia="Calibri" w:hAnsi="Calibri" w:cs="Times New Roman"/>
          <w:sz w:val="24"/>
          <w:szCs w:val="24"/>
        </w:rPr>
        <w:t>, aby žáci mohli konzumovat oběd až po 6. hodině bez obavy, že jim ujede autobus (odlehčí se tak obědové pauze po 5. hodině, kdy budou chodit na oběd především žáci z Provodova).</w:t>
      </w:r>
    </w:p>
    <w:p w:rsidR="00E96E41" w:rsidRDefault="00842811" w:rsidP="00007453">
      <w:pPr>
        <w:pStyle w:val="Odstavecseseznamem"/>
        <w:numPr>
          <w:ilvl w:val="0"/>
          <w:numId w:val="1"/>
        </w:numPr>
        <w:rPr>
          <w:rFonts w:ascii="Calibri" w:eastAsia="Calibri" w:hAnsi="Calibri" w:cs="Times New Roman"/>
          <w:sz w:val="24"/>
          <w:szCs w:val="24"/>
        </w:rPr>
      </w:pPr>
      <w:r>
        <w:rPr>
          <w:rFonts w:ascii="Calibri" w:eastAsia="Calibri" w:hAnsi="Calibri" w:cs="Times New Roman"/>
          <w:sz w:val="24"/>
          <w:szCs w:val="24"/>
        </w:rPr>
        <w:t>Příští schůzka je naplánována na 22. 10. na 16 hodin.</w:t>
      </w:r>
    </w:p>
    <w:p w:rsidR="00842811" w:rsidRDefault="00842811" w:rsidP="00842811">
      <w:pPr>
        <w:rPr>
          <w:rFonts w:ascii="Calibri" w:eastAsia="Calibri" w:hAnsi="Calibri" w:cs="Times New Roman"/>
          <w:sz w:val="24"/>
          <w:szCs w:val="24"/>
        </w:rPr>
      </w:pPr>
    </w:p>
    <w:p w:rsidR="00842811" w:rsidRPr="00842811" w:rsidRDefault="00842811" w:rsidP="00842811">
      <w:pPr>
        <w:rPr>
          <w:rFonts w:ascii="Calibri" w:eastAsia="Calibri" w:hAnsi="Calibri" w:cs="Times New Roman"/>
          <w:sz w:val="24"/>
          <w:szCs w:val="24"/>
        </w:rPr>
      </w:pPr>
      <w:r>
        <w:rPr>
          <w:rFonts w:ascii="Calibri" w:eastAsia="Calibri" w:hAnsi="Calibri" w:cs="Times New Roman"/>
          <w:sz w:val="24"/>
          <w:szCs w:val="24"/>
        </w:rPr>
        <w:lastRenderedPageBreak/>
        <w:t>Zapsala Jana Hrubá.</w:t>
      </w:r>
    </w:p>
    <w:sectPr w:rsidR="00842811" w:rsidRPr="00842811">
      <w:headerReference w:type="default"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D5A" w:rsidRDefault="000D6D5A" w:rsidP="000D6D5A">
      <w:pPr>
        <w:spacing w:after="0" w:line="240" w:lineRule="auto"/>
      </w:pPr>
      <w:r>
        <w:separator/>
      </w:r>
    </w:p>
  </w:endnote>
  <w:endnote w:type="continuationSeparator" w:id="0">
    <w:p w:rsidR="000D6D5A" w:rsidRDefault="000D6D5A" w:rsidP="000D6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747C9" w:rsidRDefault="00B80D77">
    <w:pPr>
      <w:pStyle w:val="Zpat"/>
      <w:jc w:val="center"/>
    </w:pPr>
    <w:r>
      <w:fldChar w:fldCharType="begin"/>
    </w:r>
    <w:r>
      <w:instrText>PAGE   \* MERGEFORMAT</w:instrText>
    </w:r>
    <w:r>
      <w:fldChar w:fldCharType="separate"/>
    </w:r>
    <w:r>
      <w:rPr>
        <w:noProof/>
      </w:rPr>
      <w:t>3</w:t>
    </w:r>
    <w:r>
      <w:fldChar w:fldCharType="end"/>
    </w:r>
  </w:p>
  <w:p w:rsidR="00F747C9" w:rsidRDefault="00B80D77">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D5A" w:rsidRDefault="000D6D5A" w:rsidP="000D6D5A">
      <w:pPr>
        <w:spacing w:after="0" w:line="240" w:lineRule="auto"/>
      </w:pPr>
      <w:r>
        <w:separator/>
      </w:r>
    </w:p>
  </w:footnote>
  <w:footnote w:type="continuationSeparator" w:id="0">
    <w:p w:rsidR="000D6D5A" w:rsidRDefault="000D6D5A" w:rsidP="000D6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E0323" w:rsidRDefault="00B80D77">
    <w:pPr>
      <w:pStyle w:val="Zhlav"/>
    </w:pPr>
    <w:r>
      <w:t>Škol</w:t>
    </w:r>
    <w:r w:rsidR="000D6D5A">
      <w:t>ská rada 30. 8</w:t>
    </w:r>
    <w:r>
      <w:t>. 2018</w:t>
    </w:r>
  </w:p>
  <w:p w:rsidR="005E0323" w:rsidRDefault="00B80D77">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7710034"/>
    <w:multiLevelType w:val="hybridMultilevel"/>
    <w:tmpl w:val="BA721ABA"/>
    <w:lvl w:ilvl="0" w:tplc="79CE4536">
      <w:numFmt w:val="bullet"/>
      <w:lvlText w:val="-"/>
      <w:lvlJc w:val="left"/>
      <w:pPr>
        <w:ind w:left="720" w:hanging="360"/>
      </w:pPr>
      <w:rPr>
        <w:rFonts w:ascii="Calibri" w:eastAsia="Calibri" w:hAnsi="Calibri"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157D"/>
    <w:rsid w:val="00007453"/>
    <w:rsid w:val="00092C2D"/>
    <w:rsid w:val="000D6D5A"/>
    <w:rsid w:val="003C0B95"/>
    <w:rsid w:val="004E5B8C"/>
    <w:rsid w:val="00842811"/>
    <w:rsid w:val="009508F1"/>
    <w:rsid w:val="0098578B"/>
    <w:rsid w:val="00AD6E5E"/>
    <w:rsid w:val="00B80D77"/>
    <w:rsid w:val="00BE0B3F"/>
    <w:rsid w:val="00C073CA"/>
    <w:rsid w:val="00D60A70"/>
    <w:rsid w:val="00DE157D"/>
    <w:rsid w:val="00E96E4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F7560A"/>
  <w15:chartTrackingRefBased/>
  <w15:docId w15:val="{473BD231-293B-4475-91F0-E03CE72549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unhideWhenUsed/>
    <w:rsid w:val="00DE157D"/>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DE157D"/>
  </w:style>
  <w:style w:type="paragraph" w:styleId="Zpat">
    <w:name w:val="footer"/>
    <w:basedOn w:val="Normln"/>
    <w:link w:val="ZpatChar"/>
    <w:uiPriority w:val="99"/>
    <w:unhideWhenUsed/>
    <w:rsid w:val="00DE157D"/>
    <w:pPr>
      <w:tabs>
        <w:tab w:val="center" w:pos="4536"/>
        <w:tab w:val="right" w:pos="9072"/>
      </w:tabs>
      <w:spacing w:after="0" w:line="240" w:lineRule="auto"/>
    </w:pPr>
  </w:style>
  <w:style w:type="character" w:customStyle="1" w:styleId="ZpatChar">
    <w:name w:val="Zápatí Char"/>
    <w:basedOn w:val="Standardnpsmoodstavce"/>
    <w:link w:val="Zpat"/>
    <w:uiPriority w:val="99"/>
    <w:rsid w:val="00DE157D"/>
  </w:style>
  <w:style w:type="paragraph" w:styleId="Odstavecseseznamem">
    <w:name w:val="List Paragraph"/>
    <w:basedOn w:val="Normln"/>
    <w:uiPriority w:val="34"/>
    <w:qFormat/>
    <w:rsid w:val="00092C2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3</Pages>
  <Words>654</Words>
  <Characters>3859</Characters>
  <Application>Microsoft Office Word</Application>
  <DocSecurity>0</DocSecurity>
  <Lines>32</Lines>
  <Paragraphs>9</Paragraphs>
  <ScaleCrop>false</ScaleCrop>
  <HeadingPairs>
    <vt:vector size="2" baseType="variant">
      <vt:variant>
        <vt:lpstr>Název</vt:lpstr>
      </vt:variant>
      <vt:variant>
        <vt:i4>1</vt:i4>
      </vt:variant>
    </vt:vector>
  </HeadingPairs>
  <TitlesOfParts>
    <vt:vector size="1" baseType="lpstr">
      <vt:lpstr/>
    </vt:vector>
  </TitlesOfParts>
  <Company>ZŠ Želechovice</Company>
  <LinksUpToDate>false</LinksUpToDate>
  <CharactersWithSpaces>4504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Jana Hrubá, ZŠ Želechovice</dc:creator>
  <cp:keywords/>
  <dc:description/>
  <cp:lastModifiedBy>Mgr. Jana Hrubá, ZŠ Želechovice</cp:lastModifiedBy>
  <cp:revision>10</cp:revision>
  <dcterms:created xsi:type="dcterms:W3CDTF">2018-08-31T05:58:00Z</dcterms:created>
  <dcterms:modified xsi:type="dcterms:W3CDTF">2018-08-31T06:53:00Z</dcterms:modified>
</cp:coreProperties>
</file>